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F26DB" w14:paraId="68B4B0B7" w14:textId="77777777" w:rsidTr="00BF1CCE">
        <w:tc>
          <w:tcPr>
            <w:tcW w:w="5382" w:type="dxa"/>
            <w:shd w:val="clear" w:color="auto" w:fill="auto"/>
          </w:tcPr>
          <w:p w14:paraId="33497FA7" w14:textId="77777777" w:rsidR="001073DC" w:rsidRPr="00D1305C" w:rsidRDefault="003749D1"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5B2F546" w14:textId="48BFAC48" w:rsidR="001073DC" w:rsidRPr="00D1305C" w:rsidRDefault="003749D1"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5D783C78" w14:textId="7C4119D9"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F26DB" w14:paraId="2DCDC9F3" w14:textId="77777777" w:rsidTr="00BF1CCE">
        <w:trPr>
          <w:cantSplit/>
        </w:trPr>
        <w:tc>
          <w:tcPr>
            <w:tcW w:w="2835" w:type="dxa"/>
            <w:shd w:val="clear" w:color="auto" w:fill="BFBFBF"/>
            <w:vAlign w:val="center"/>
          </w:tcPr>
          <w:p w14:paraId="34AF59DF" w14:textId="77777777" w:rsidR="00284E95" w:rsidRPr="00D4431F" w:rsidRDefault="003749D1"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3749D1"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3749D1" w:rsidP="00BF1CCE">
            <w:pPr>
              <w:spacing w:line="240" w:lineRule="auto"/>
              <w:jc w:val="center"/>
              <w:rPr>
                <w:rFonts w:cstheme="minorHAnsi"/>
                <w:b/>
                <w:bCs/>
              </w:rPr>
            </w:pPr>
            <w:r>
              <w:rPr>
                <w:rFonts w:cstheme="minorHAnsi"/>
                <w:b/>
                <w:bCs/>
              </w:rPr>
              <w:t>Date</w:t>
            </w:r>
          </w:p>
        </w:tc>
      </w:tr>
      <w:tr w:rsidR="003F26DB" w14:paraId="2A424562" w14:textId="77777777" w:rsidTr="00BF1CCE">
        <w:trPr>
          <w:cantSplit/>
          <w:trHeight w:val="942"/>
        </w:trPr>
        <w:tc>
          <w:tcPr>
            <w:tcW w:w="2835" w:type="dxa"/>
            <w:vAlign w:val="center"/>
          </w:tcPr>
          <w:p w14:paraId="25A2659C" w14:textId="06B67538" w:rsidR="00284E95" w:rsidRPr="00ED4FF1" w:rsidRDefault="003749D1" w:rsidP="00371735">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tc>
        <w:tc>
          <w:tcPr>
            <w:tcW w:w="4678" w:type="dxa"/>
            <w:vAlign w:val="center"/>
          </w:tcPr>
          <w:p w14:paraId="1FFE400C" w14:textId="20BB97B3" w:rsidR="00284E95" w:rsidRPr="00ED4FF1" w:rsidRDefault="003749D1" w:rsidP="00371735">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tc>
        <w:tc>
          <w:tcPr>
            <w:tcW w:w="2551" w:type="dxa"/>
            <w:vAlign w:val="center"/>
          </w:tcPr>
          <w:p w14:paraId="77EBC06E" w14:textId="2BDFF39B" w:rsidR="00284E95" w:rsidRPr="00ED4FF1" w:rsidRDefault="003749D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26 July 2022</w:t>
            </w:r>
            <w:r>
              <w:rPr>
                <w:rFonts w:cstheme="minorHAnsi"/>
              </w:rPr>
              <w:fldChar w:fldCharType="end"/>
            </w:r>
          </w:p>
        </w:tc>
      </w:tr>
    </w:tbl>
    <w:p w14:paraId="7E3135B0" w14:textId="378437AF" w:rsidR="00CF42B2" w:rsidRDefault="003749D1"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F26DB" w14:paraId="1325F012" w14:textId="77777777" w:rsidTr="00BF1CCE">
        <w:tc>
          <w:tcPr>
            <w:tcW w:w="5382" w:type="dxa"/>
            <w:shd w:val="clear" w:color="auto" w:fill="auto"/>
          </w:tcPr>
          <w:p w14:paraId="30206D43" w14:textId="77777777" w:rsidR="00284E95" w:rsidRPr="00D1305C" w:rsidRDefault="003749D1"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70C7BC1" w14:textId="688995E9" w:rsidR="00284E95" w:rsidRDefault="00BF1CCE"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64F481D7" w14:textId="0149040F" w:rsidR="00284E95" w:rsidRPr="00284E95" w:rsidRDefault="00284E95" w:rsidP="00BF1CCE">
            <w:pPr>
              <w:spacing w:after="0"/>
              <w:rPr>
                <w:rFonts w:eastAsia="Times New Roman" w:cstheme="minorHAnsi"/>
                <w:bCs/>
                <w:color w:val="000000" w:themeColor="text1"/>
                <w:kern w:val="36"/>
                <w:lang w:eastAsia="en-GB"/>
              </w:rPr>
            </w:pPr>
          </w:p>
        </w:tc>
      </w:tr>
    </w:tbl>
    <w:p w14:paraId="79250734" w14:textId="77777777" w:rsidR="00284E95" w:rsidRDefault="00284E95" w:rsidP="002A4A7D">
      <w:pPr>
        <w:pStyle w:val="Heading1"/>
        <w:spacing w:before="0" w:beforeAutospacing="0"/>
        <w:rPr>
          <w:rFonts w:asciiTheme="majorHAnsi" w:hAnsiTheme="majorHAnsi" w:cstheme="majorHAnsi"/>
          <w:sz w:val="28"/>
          <w:szCs w:val="28"/>
        </w:rPr>
      </w:pPr>
    </w:p>
    <w:p w14:paraId="43F904B8" w14:textId="77777777" w:rsidR="00BF1CCE" w:rsidRDefault="00BF1CCE" w:rsidP="002A4A7D">
      <w:pPr>
        <w:pStyle w:val="Heading1"/>
        <w:spacing w:before="0" w:beforeAutospacing="0"/>
        <w:rPr>
          <w:rFonts w:asciiTheme="majorHAnsi" w:hAnsiTheme="majorHAnsi" w:cstheme="majorHAnsi"/>
          <w:sz w:val="28"/>
          <w:szCs w:val="28"/>
        </w:rPr>
      </w:pPr>
    </w:p>
    <w:p w14:paraId="35A9A324" w14:textId="7F539145" w:rsidR="00AD15F7" w:rsidRPr="00BF1CCE" w:rsidRDefault="003749D1"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Centre for Governance and Public Scrutiny - Review</w:t>
      </w:r>
      <w:r w:rsidRPr="00883AC9">
        <w:rPr>
          <w:rFonts w:asciiTheme="majorHAnsi" w:hAnsiTheme="majorHAnsi" w:cstheme="majorHAnsi"/>
          <w:sz w:val="28"/>
          <w:szCs w:val="28"/>
        </w:rPr>
        <w:fldChar w:fldCharType="end"/>
      </w:r>
    </w:p>
    <w:p w14:paraId="056E9B97" w14:textId="77777777" w:rsidR="00BF1CCE" w:rsidRDefault="00BF1CCE" w:rsidP="000179AF">
      <w:pPr>
        <w:rPr>
          <w:rFonts w:eastAsia="Times New Roman" w:cstheme="minorHAnsi"/>
          <w:bCs/>
          <w:color w:val="000000" w:themeColor="text1"/>
          <w:kern w:val="36"/>
          <w:lang w:eastAsia="en-GB"/>
        </w:rPr>
      </w:pPr>
    </w:p>
    <w:p w14:paraId="31805F66" w14:textId="77777777" w:rsidR="00371735" w:rsidRDefault="00371735" w:rsidP="000179AF">
      <w:pPr>
        <w:pStyle w:val="Heading1"/>
        <w:rPr>
          <w:rFonts w:asciiTheme="majorHAnsi" w:hAnsiTheme="majorHAnsi" w:cstheme="majorHAnsi"/>
          <w:sz w:val="22"/>
        </w:rPr>
      </w:pPr>
    </w:p>
    <w:p w14:paraId="23CBF19C" w14:textId="77777777" w:rsidR="00371735" w:rsidRDefault="00371735" w:rsidP="000179AF">
      <w:pPr>
        <w:pStyle w:val="Heading1"/>
        <w:rPr>
          <w:rFonts w:asciiTheme="majorHAnsi" w:hAnsiTheme="majorHAnsi" w:cstheme="majorHAnsi"/>
          <w:sz w:val="22"/>
        </w:rPr>
      </w:pPr>
    </w:p>
    <w:p w14:paraId="0D7CB284" w14:textId="77777777" w:rsidR="00371735" w:rsidRPr="00ED4FF1" w:rsidRDefault="00371735" w:rsidP="00371735">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3D91A91" w14:textId="77777777" w:rsidR="00371735" w:rsidRPr="003E3722" w:rsidRDefault="00371735" w:rsidP="00371735">
      <w:pPr>
        <w:numPr>
          <w:ilvl w:val="0"/>
          <w:numId w:val="8"/>
        </w:numPr>
        <w:spacing w:after="0" w:line="240" w:lineRule="auto"/>
        <w:jc w:val="both"/>
        <w:rPr>
          <w:rFonts w:cstheme="minorHAnsi"/>
          <w:bCs/>
          <w:iCs/>
        </w:rPr>
      </w:pPr>
      <w:r>
        <w:rPr>
          <w:rFonts w:cstheme="minorHAnsi"/>
          <w:bCs/>
          <w:iCs/>
        </w:rPr>
        <w:t>To present to the Governance Committee the report prepared by the Centre for Governance and Public Scrutiny (CfG&amp;PS).</w:t>
      </w:r>
    </w:p>
    <w:p w14:paraId="3ADCF163" w14:textId="77777777" w:rsidR="00371735" w:rsidRDefault="00371735" w:rsidP="00371735">
      <w:pPr>
        <w:spacing w:after="0" w:line="240" w:lineRule="auto"/>
        <w:jc w:val="both"/>
        <w:rPr>
          <w:rFonts w:cstheme="minorHAnsi"/>
          <w:bCs/>
        </w:rPr>
      </w:pPr>
    </w:p>
    <w:p w14:paraId="49252C18" w14:textId="77777777" w:rsidR="00371735" w:rsidRPr="002A4A7D" w:rsidRDefault="00371735" w:rsidP="00371735">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r w:rsidRPr="002A4A7D">
        <w:rPr>
          <w:rFonts w:asciiTheme="majorHAnsi" w:hAnsiTheme="majorHAnsi" w:cstheme="majorHAnsi"/>
          <w:b w:val="0"/>
          <w:bCs w:val="0"/>
          <w:sz w:val="22"/>
        </w:rPr>
        <w:t>(change committee name if not applicable)</w:t>
      </w:r>
    </w:p>
    <w:p w14:paraId="32197959" w14:textId="77777777" w:rsidR="00371735" w:rsidRDefault="00371735" w:rsidP="00371735">
      <w:pPr>
        <w:numPr>
          <w:ilvl w:val="0"/>
          <w:numId w:val="8"/>
        </w:numPr>
        <w:spacing w:after="0" w:line="240" w:lineRule="auto"/>
        <w:jc w:val="both"/>
        <w:rPr>
          <w:rFonts w:cstheme="minorHAnsi"/>
          <w:bCs/>
          <w:iCs/>
        </w:rPr>
      </w:pPr>
      <w:r>
        <w:rPr>
          <w:rFonts w:cstheme="minorHAnsi"/>
          <w:bCs/>
          <w:iCs/>
        </w:rPr>
        <w:t>That members of the Committee receive the recommendations and findings in the report and note the further presentation to members through a workshop facilitated by CfG&amp;PS.</w:t>
      </w:r>
    </w:p>
    <w:p w14:paraId="16512300" w14:textId="77777777" w:rsidR="00371735" w:rsidRDefault="00371735" w:rsidP="00371735">
      <w:pPr>
        <w:numPr>
          <w:ilvl w:val="0"/>
          <w:numId w:val="8"/>
        </w:numPr>
        <w:spacing w:after="0" w:line="240" w:lineRule="auto"/>
        <w:jc w:val="both"/>
        <w:rPr>
          <w:rFonts w:cstheme="minorHAnsi"/>
          <w:bCs/>
          <w:iCs/>
        </w:rPr>
      </w:pPr>
      <w:r>
        <w:rPr>
          <w:rFonts w:cstheme="minorHAnsi"/>
          <w:bCs/>
          <w:iCs/>
        </w:rPr>
        <w:t xml:space="preserve">That the membership of the workshops be </w:t>
      </w:r>
    </w:p>
    <w:p w14:paraId="41B87E68" w14:textId="77777777" w:rsidR="00371735" w:rsidRDefault="00371735" w:rsidP="00371735">
      <w:pPr>
        <w:numPr>
          <w:ilvl w:val="1"/>
          <w:numId w:val="8"/>
        </w:numPr>
        <w:spacing w:after="0" w:line="240" w:lineRule="auto"/>
        <w:jc w:val="both"/>
        <w:rPr>
          <w:rFonts w:cstheme="minorHAnsi"/>
          <w:bCs/>
          <w:iCs/>
        </w:rPr>
      </w:pPr>
      <w:r>
        <w:rPr>
          <w:rFonts w:cstheme="minorHAnsi"/>
          <w:bCs/>
          <w:iCs/>
        </w:rPr>
        <w:t>Leader of the Council</w:t>
      </w:r>
    </w:p>
    <w:p w14:paraId="5DD63997" w14:textId="77777777" w:rsidR="00371735" w:rsidRDefault="00371735" w:rsidP="00371735">
      <w:pPr>
        <w:numPr>
          <w:ilvl w:val="1"/>
          <w:numId w:val="8"/>
        </w:numPr>
        <w:spacing w:after="0" w:line="240" w:lineRule="auto"/>
        <w:jc w:val="both"/>
        <w:rPr>
          <w:rFonts w:cstheme="minorHAnsi"/>
          <w:bCs/>
          <w:iCs/>
        </w:rPr>
      </w:pPr>
      <w:r>
        <w:rPr>
          <w:rFonts w:cstheme="minorHAnsi"/>
          <w:bCs/>
          <w:iCs/>
        </w:rPr>
        <w:t>Deputy Leader of the Council</w:t>
      </w:r>
    </w:p>
    <w:p w14:paraId="7E6C3F93" w14:textId="77777777" w:rsidR="00371735" w:rsidRDefault="00371735" w:rsidP="00371735">
      <w:pPr>
        <w:numPr>
          <w:ilvl w:val="1"/>
          <w:numId w:val="8"/>
        </w:numPr>
        <w:spacing w:after="0" w:line="240" w:lineRule="auto"/>
        <w:jc w:val="both"/>
        <w:rPr>
          <w:rFonts w:cstheme="minorHAnsi"/>
          <w:bCs/>
          <w:iCs/>
        </w:rPr>
      </w:pPr>
      <w:r>
        <w:rPr>
          <w:rFonts w:cstheme="minorHAnsi"/>
          <w:bCs/>
          <w:iCs/>
        </w:rPr>
        <w:t>Leader of the Opposition</w:t>
      </w:r>
    </w:p>
    <w:p w14:paraId="19CFF5EC" w14:textId="77777777" w:rsidR="00371735" w:rsidRDefault="00371735" w:rsidP="00371735">
      <w:pPr>
        <w:numPr>
          <w:ilvl w:val="1"/>
          <w:numId w:val="8"/>
        </w:numPr>
        <w:spacing w:after="0" w:line="240" w:lineRule="auto"/>
        <w:jc w:val="both"/>
        <w:rPr>
          <w:rFonts w:cstheme="minorHAnsi"/>
          <w:bCs/>
          <w:iCs/>
        </w:rPr>
      </w:pPr>
      <w:r>
        <w:rPr>
          <w:rFonts w:cstheme="minorHAnsi"/>
          <w:bCs/>
          <w:iCs/>
        </w:rPr>
        <w:t>Deputy Leader of the Opposition</w:t>
      </w:r>
    </w:p>
    <w:p w14:paraId="5A1A1A9A" w14:textId="77777777" w:rsidR="00371735" w:rsidRDefault="00371735" w:rsidP="00371735">
      <w:pPr>
        <w:numPr>
          <w:ilvl w:val="1"/>
          <w:numId w:val="8"/>
        </w:numPr>
        <w:spacing w:after="0" w:line="240" w:lineRule="auto"/>
        <w:jc w:val="both"/>
        <w:rPr>
          <w:rFonts w:cstheme="minorHAnsi"/>
          <w:bCs/>
          <w:iCs/>
        </w:rPr>
      </w:pPr>
      <w:r>
        <w:rPr>
          <w:rFonts w:cstheme="minorHAnsi"/>
          <w:bCs/>
          <w:iCs/>
        </w:rPr>
        <w:t>Leader of the Liberal- Democrats</w:t>
      </w:r>
    </w:p>
    <w:p w14:paraId="367B64CE" w14:textId="77777777" w:rsidR="00371735" w:rsidRDefault="00371735" w:rsidP="00371735">
      <w:pPr>
        <w:numPr>
          <w:ilvl w:val="1"/>
          <w:numId w:val="8"/>
        </w:numPr>
        <w:spacing w:after="0" w:line="240" w:lineRule="auto"/>
        <w:jc w:val="both"/>
        <w:rPr>
          <w:rFonts w:cstheme="minorHAnsi"/>
          <w:bCs/>
          <w:iCs/>
        </w:rPr>
      </w:pPr>
      <w:r>
        <w:rPr>
          <w:rFonts w:cstheme="minorHAnsi"/>
          <w:bCs/>
          <w:iCs/>
        </w:rPr>
        <w:t>Mayor.</w:t>
      </w:r>
    </w:p>
    <w:p w14:paraId="36D70B07" w14:textId="01D965AB" w:rsidR="00371735" w:rsidRPr="009267E1" w:rsidRDefault="00371735" w:rsidP="00371735">
      <w:pPr>
        <w:pStyle w:val="ListParagraph"/>
        <w:numPr>
          <w:ilvl w:val="0"/>
          <w:numId w:val="8"/>
        </w:numPr>
        <w:spacing w:after="0" w:line="240" w:lineRule="auto"/>
        <w:jc w:val="both"/>
        <w:rPr>
          <w:rFonts w:cstheme="minorHAnsi"/>
          <w:bCs/>
          <w:iCs/>
        </w:rPr>
      </w:pPr>
      <w:r>
        <w:rPr>
          <w:rFonts w:cstheme="minorHAnsi"/>
          <w:bCs/>
          <w:iCs/>
        </w:rPr>
        <w:t xml:space="preserve">That it is agreed that following the workshop </w:t>
      </w:r>
      <w:r>
        <w:rPr>
          <w:rFonts w:cstheme="minorHAnsi"/>
          <w:bCs/>
          <w:iCs/>
        </w:rPr>
        <w:t xml:space="preserve">it is intended </w:t>
      </w:r>
      <w:r>
        <w:rPr>
          <w:rFonts w:cstheme="minorHAnsi"/>
          <w:bCs/>
          <w:iCs/>
        </w:rPr>
        <w:t>a report be taken to full council to review and approve the recommendations, actions and proposed responses for further implementation.</w:t>
      </w:r>
    </w:p>
    <w:p w14:paraId="72CEDD5D" w14:textId="77777777" w:rsidR="00371735" w:rsidRDefault="00371735" w:rsidP="00371735">
      <w:pPr>
        <w:spacing w:after="0" w:line="240" w:lineRule="auto"/>
        <w:jc w:val="both"/>
        <w:rPr>
          <w:rFonts w:cstheme="minorHAnsi"/>
          <w:bCs/>
          <w:iCs/>
        </w:rPr>
      </w:pPr>
    </w:p>
    <w:p w14:paraId="050F201D" w14:textId="77777777" w:rsidR="00371735" w:rsidRPr="00ED4FF1" w:rsidRDefault="00371735" w:rsidP="00371735">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04FBE98" w14:textId="77777777" w:rsidR="00371735" w:rsidRPr="003E3722" w:rsidRDefault="00371735" w:rsidP="00371735">
      <w:pPr>
        <w:numPr>
          <w:ilvl w:val="0"/>
          <w:numId w:val="8"/>
        </w:numPr>
        <w:spacing w:after="0" w:line="240" w:lineRule="auto"/>
        <w:jc w:val="both"/>
        <w:rPr>
          <w:rFonts w:cstheme="minorHAnsi"/>
          <w:bCs/>
          <w:iCs/>
        </w:rPr>
      </w:pPr>
      <w:r w:rsidRPr="00D4431F">
        <w:rPr>
          <w:rFonts w:cstheme="minorHAnsi"/>
          <w:bCs/>
        </w:rPr>
        <w:t xml:space="preserve"> </w:t>
      </w:r>
      <w:r>
        <w:rPr>
          <w:rFonts w:cstheme="minorHAnsi"/>
          <w:bCs/>
          <w:iCs/>
        </w:rPr>
        <w:t>The report was commissioned by the Council to provide an independent view of the changes the council has implemented to its governance environment, identify any additional areas for improvement and make recommendations to address these issues. To ignore the report would undermine its intention and lose an opportunity to improve.</w:t>
      </w:r>
    </w:p>
    <w:p w14:paraId="7E4FA0AF" w14:textId="77777777" w:rsidR="00371735" w:rsidRPr="00D4431F" w:rsidRDefault="00371735" w:rsidP="00371735">
      <w:pPr>
        <w:spacing w:after="0" w:line="240" w:lineRule="auto"/>
        <w:ind w:left="720"/>
        <w:jc w:val="both"/>
        <w:rPr>
          <w:rFonts w:cstheme="minorHAnsi"/>
          <w:bCs/>
        </w:rPr>
      </w:pPr>
    </w:p>
    <w:p w14:paraId="4FD4671D" w14:textId="77777777" w:rsidR="00371735" w:rsidRPr="00ED4FF1" w:rsidRDefault="00371735" w:rsidP="00371735">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284A206" w14:textId="77777777" w:rsidR="00371735" w:rsidRPr="003E3722" w:rsidRDefault="00371735" w:rsidP="00371735">
      <w:pPr>
        <w:numPr>
          <w:ilvl w:val="0"/>
          <w:numId w:val="8"/>
        </w:numPr>
        <w:spacing w:after="0" w:line="240" w:lineRule="auto"/>
        <w:jc w:val="both"/>
        <w:rPr>
          <w:rFonts w:cstheme="minorHAnsi"/>
          <w:bCs/>
          <w:iCs/>
        </w:rPr>
      </w:pPr>
      <w:r>
        <w:rPr>
          <w:rFonts w:cstheme="minorHAnsi"/>
          <w:bCs/>
          <w:iCs/>
        </w:rPr>
        <w:t>For the reasons above no other option is considered appropriate.</w:t>
      </w:r>
    </w:p>
    <w:p w14:paraId="55487587" w14:textId="77777777" w:rsidR="00371735" w:rsidRPr="00D4431F" w:rsidRDefault="00371735" w:rsidP="00371735">
      <w:pPr>
        <w:spacing w:after="0" w:line="240" w:lineRule="auto"/>
        <w:ind w:left="720"/>
        <w:jc w:val="both"/>
        <w:rPr>
          <w:rFonts w:cstheme="minorHAnsi"/>
          <w:bCs/>
          <w:i/>
        </w:rPr>
      </w:pPr>
    </w:p>
    <w:p w14:paraId="57D1A278" w14:textId="77777777" w:rsidR="00371735" w:rsidRPr="00ED4FF1" w:rsidRDefault="00371735" w:rsidP="0037173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052BB0D" w14:textId="77777777" w:rsidR="00371735" w:rsidRDefault="00371735" w:rsidP="00371735">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20DE92F4" w14:textId="77777777" w:rsidR="00371735" w:rsidRPr="006149F1" w:rsidRDefault="00371735" w:rsidP="00371735">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71735" w14:paraId="592D9783" w14:textId="77777777" w:rsidTr="00FF5131">
        <w:tc>
          <w:tcPr>
            <w:tcW w:w="4848" w:type="dxa"/>
            <w:shd w:val="clear" w:color="auto" w:fill="auto"/>
            <w:vAlign w:val="center"/>
          </w:tcPr>
          <w:p w14:paraId="15B85B15" w14:textId="77777777" w:rsidR="00371735" w:rsidRPr="00680ECF" w:rsidRDefault="00371735" w:rsidP="00FF5131">
            <w:pPr>
              <w:spacing w:line="240" w:lineRule="auto"/>
              <w:jc w:val="center"/>
              <w:rPr>
                <w:rFonts w:cstheme="minorHAnsi"/>
                <w:b/>
              </w:rPr>
            </w:pPr>
            <w:r w:rsidRPr="00680ECF">
              <w:rPr>
                <w:rFonts w:cstheme="minorHAnsi"/>
                <w:b/>
              </w:rPr>
              <w:t>An exemplary council</w:t>
            </w:r>
          </w:p>
        </w:tc>
        <w:tc>
          <w:tcPr>
            <w:tcW w:w="4678" w:type="dxa"/>
            <w:vAlign w:val="center"/>
          </w:tcPr>
          <w:p w14:paraId="5C8AF032" w14:textId="77777777" w:rsidR="00371735" w:rsidRPr="00D4431F" w:rsidRDefault="00371735" w:rsidP="00FF5131">
            <w:pPr>
              <w:spacing w:line="240" w:lineRule="auto"/>
              <w:jc w:val="center"/>
              <w:rPr>
                <w:rFonts w:cstheme="minorHAnsi"/>
                <w:bCs/>
              </w:rPr>
            </w:pPr>
            <w:r w:rsidRPr="00D4431F">
              <w:rPr>
                <w:rFonts w:cstheme="minorHAnsi"/>
                <w:bCs/>
              </w:rPr>
              <w:t>Thriving communities</w:t>
            </w:r>
          </w:p>
        </w:tc>
      </w:tr>
      <w:tr w:rsidR="00371735" w14:paraId="75D98597" w14:textId="77777777" w:rsidTr="00FF5131">
        <w:tc>
          <w:tcPr>
            <w:tcW w:w="4848" w:type="dxa"/>
            <w:shd w:val="clear" w:color="auto" w:fill="auto"/>
            <w:vAlign w:val="center"/>
          </w:tcPr>
          <w:p w14:paraId="451A6544" w14:textId="77777777" w:rsidR="00371735" w:rsidRPr="00D4431F" w:rsidRDefault="00371735" w:rsidP="00FF5131">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0ABB207" w14:textId="77777777" w:rsidR="00371735" w:rsidRPr="00D4431F" w:rsidRDefault="00371735" w:rsidP="00FF5131">
            <w:pPr>
              <w:spacing w:line="240" w:lineRule="auto"/>
              <w:jc w:val="center"/>
              <w:rPr>
                <w:rFonts w:cstheme="minorHAnsi"/>
                <w:bCs/>
              </w:rPr>
            </w:pPr>
            <w:r w:rsidRPr="00D4431F">
              <w:rPr>
                <w:rFonts w:cstheme="minorHAnsi"/>
                <w:bCs/>
              </w:rPr>
              <w:t>Good homes, green spaces, healthy places</w:t>
            </w:r>
          </w:p>
        </w:tc>
      </w:tr>
    </w:tbl>
    <w:p w14:paraId="34E6E3E6" w14:textId="77777777" w:rsidR="00371735" w:rsidRPr="00D4431F" w:rsidRDefault="00371735" w:rsidP="00371735">
      <w:pPr>
        <w:spacing w:line="240" w:lineRule="auto"/>
        <w:jc w:val="both"/>
        <w:rPr>
          <w:rFonts w:cstheme="minorHAnsi"/>
          <w:bCs/>
        </w:rPr>
      </w:pPr>
    </w:p>
    <w:p w14:paraId="18C1B3B7" w14:textId="77777777" w:rsidR="00371735" w:rsidRPr="00ED4FF1" w:rsidRDefault="00371735" w:rsidP="0037173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5A18400E" w14:textId="77777777" w:rsidR="00371735" w:rsidRDefault="00371735" w:rsidP="00371735">
      <w:pPr>
        <w:numPr>
          <w:ilvl w:val="0"/>
          <w:numId w:val="8"/>
        </w:numPr>
        <w:spacing w:after="0" w:line="240" w:lineRule="auto"/>
        <w:jc w:val="both"/>
        <w:rPr>
          <w:rFonts w:cstheme="minorHAnsi"/>
          <w:bCs/>
          <w:iCs/>
        </w:rPr>
      </w:pPr>
      <w:r>
        <w:rPr>
          <w:rFonts w:cstheme="minorHAnsi"/>
          <w:bCs/>
          <w:iCs/>
        </w:rPr>
        <w:t>As part of the Council’s commitment to continuous improvement and in response in part to the 2020/21 External Audit the Centre for Governance and Public Scrutiny were commissioned to undertake a high-level stand back review of the Council’s Governance environment.</w:t>
      </w:r>
    </w:p>
    <w:p w14:paraId="6F5E4B59" w14:textId="77777777" w:rsidR="00371735" w:rsidRDefault="00371735" w:rsidP="00371735">
      <w:pPr>
        <w:numPr>
          <w:ilvl w:val="0"/>
          <w:numId w:val="8"/>
        </w:numPr>
        <w:spacing w:after="0" w:line="240" w:lineRule="auto"/>
        <w:jc w:val="both"/>
        <w:rPr>
          <w:rFonts w:cstheme="minorHAnsi"/>
          <w:bCs/>
          <w:iCs/>
        </w:rPr>
      </w:pPr>
      <w:r>
        <w:rPr>
          <w:rFonts w:cstheme="minorHAnsi"/>
          <w:bCs/>
          <w:iCs/>
        </w:rPr>
        <w:t>This was an independent consideration of areas of highlighted concern to suggest improvements and of where changes had been made what had been the implications.</w:t>
      </w:r>
    </w:p>
    <w:p w14:paraId="0F7D959D" w14:textId="57C12A8B" w:rsidR="00371735" w:rsidRDefault="00371735" w:rsidP="00371735">
      <w:pPr>
        <w:numPr>
          <w:ilvl w:val="0"/>
          <w:numId w:val="8"/>
        </w:numPr>
        <w:spacing w:after="0" w:line="240" w:lineRule="auto"/>
        <w:jc w:val="both"/>
        <w:rPr>
          <w:rFonts w:cstheme="minorHAnsi"/>
          <w:bCs/>
          <w:iCs/>
        </w:rPr>
      </w:pPr>
      <w:r>
        <w:rPr>
          <w:rFonts w:cstheme="minorHAnsi"/>
          <w:bCs/>
          <w:iCs/>
        </w:rPr>
        <w:t>As part of the review process, CfG&amp;PS met with members and officers and reviewed recordings of meetings.</w:t>
      </w:r>
      <w:r>
        <w:rPr>
          <w:rFonts w:cstheme="minorHAnsi"/>
          <w:bCs/>
          <w:iCs/>
        </w:rPr>
        <w:t xml:space="preserve"> The findings are detailed in the review and a number of recommendations were made.</w:t>
      </w:r>
    </w:p>
    <w:p w14:paraId="288A03E5" w14:textId="3A9DE2C3" w:rsidR="00295F0E" w:rsidRDefault="00295F0E" w:rsidP="00371735">
      <w:pPr>
        <w:numPr>
          <w:ilvl w:val="0"/>
          <w:numId w:val="8"/>
        </w:numPr>
        <w:spacing w:after="0" w:line="240" w:lineRule="auto"/>
        <w:jc w:val="both"/>
        <w:rPr>
          <w:rFonts w:cstheme="minorHAnsi"/>
          <w:bCs/>
          <w:iCs/>
        </w:rPr>
      </w:pPr>
      <w:r>
        <w:rPr>
          <w:rFonts w:cstheme="minorHAnsi"/>
          <w:bCs/>
          <w:iCs/>
        </w:rPr>
        <w:t>Overall the views of CfG&amp;PS should be seen as positive. The constitutional changes relating to Member led decision making are considered an improvement providing greater transparency and accountability. However, the scheme of delegation needs refreshing to ensure responsibility for decision making is clear.</w:t>
      </w:r>
    </w:p>
    <w:p w14:paraId="56112E07" w14:textId="3BAD515B" w:rsidR="00295F0E" w:rsidRDefault="00295F0E" w:rsidP="00371735">
      <w:pPr>
        <w:numPr>
          <w:ilvl w:val="0"/>
          <w:numId w:val="8"/>
        </w:numPr>
        <w:spacing w:after="0" w:line="240" w:lineRule="auto"/>
        <w:jc w:val="both"/>
        <w:rPr>
          <w:rFonts w:cstheme="minorHAnsi"/>
          <w:bCs/>
          <w:iCs/>
        </w:rPr>
      </w:pPr>
      <w:r>
        <w:rPr>
          <w:rFonts w:cstheme="minorHAnsi"/>
          <w:bCs/>
          <w:iCs/>
        </w:rPr>
        <w:t>Whilst the review did not find that the behaviours during meetings went beyond what could be expected in political push and shove, there were recommendations relating to training of committee chairs, development of members in understanding their roles and concentrating on developing relationships between members to enable constructive debate and not overly concentrate on the past.</w:t>
      </w:r>
    </w:p>
    <w:p w14:paraId="0316F464" w14:textId="09A145F1" w:rsidR="00295F0E" w:rsidRDefault="00295F0E" w:rsidP="00371735">
      <w:pPr>
        <w:numPr>
          <w:ilvl w:val="0"/>
          <w:numId w:val="8"/>
        </w:numPr>
        <w:spacing w:after="0" w:line="240" w:lineRule="auto"/>
        <w:jc w:val="both"/>
        <w:rPr>
          <w:rFonts w:cstheme="minorHAnsi"/>
          <w:bCs/>
          <w:iCs/>
        </w:rPr>
      </w:pPr>
      <w:r>
        <w:rPr>
          <w:rFonts w:cstheme="minorHAnsi"/>
          <w:bCs/>
          <w:iCs/>
        </w:rPr>
        <w:t xml:space="preserve">Similarly to the finding above, the review did find that some committees acted beyond their remit and this had led to duplication of work. Recommendations to refocus these meetings included, specific agenda items and reports for Scrutiny, the refreshing of the protocol for Governance and Scrutiny Committees to embed the understanding of the roles of </w:t>
      </w:r>
      <w:r w:rsidR="009048FE">
        <w:rPr>
          <w:rFonts w:cstheme="minorHAnsi"/>
          <w:bCs/>
          <w:iCs/>
        </w:rPr>
        <w:t>those committees and improvements to the agenda management process.</w:t>
      </w:r>
    </w:p>
    <w:p w14:paraId="0B04E2B4" w14:textId="11B94544" w:rsidR="009048FE" w:rsidRPr="003E3722" w:rsidRDefault="009048FE" w:rsidP="00371735">
      <w:pPr>
        <w:numPr>
          <w:ilvl w:val="0"/>
          <w:numId w:val="8"/>
        </w:numPr>
        <w:spacing w:after="0" w:line="240" w:lineRule="auto"/>
        <w:jc w:val="both"/>
        <w:rPr>
          <w:rFonts w:cstheme="minorHAnsi"/>
          <w:bCs/>
          <w:iCs/>
        </w:rPr>
      </w:pPr>
      <w:r>
        <w:rPr>
          <w:rFonts w:cstheme="minorHAnsi"/>
          <w:bCs/>
          <w:iCs/>
        </w:rPr>
        <w:t>The final area for consideration related to public engagement. The review finds no issue with the level of public engagement at meetings which reflects that members interviewed had no appetite to change this. However, it is recommended to re-sequence public involvement, which currently takes place at the end of the debate, to ensure members have the opportunity to consider and respond to points raised.</w:t>
      </w:r>
    </w:p>
    <w:p w14:paraId="4CCBF9A4" w14:textId="77777777" w:rsidR="000179AF" w:rsidRPr="00D4431F" w:rsidRDefault="000179AF" w:rsidP="00CF42B2">
      <w:pPr>
        <w:spacing w:after="0" w:line="240" w:lineRule="auto"/>
        <w:ind w:left="720"/>
        <w:jc w:val="both"/>
        <w:rPr>
          <w:rFonts w:cstheme="minorHAnsi"/>
          <w:bCs/>
          <w:i/>
        </w:rPr>
      </w:pPr>
    </w:p>
    <w:p w14:paraId="4834E171" w14:textId="2B2A7388" w:rsidR="000179AF" w:rsidRPr="00ED4FF1" w:rsidRDefault="009048FE"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Next steps</w:t>
      </w:r>
    </w:p>
    <w:p w14:paraId="283DFE05" w14:textId="2A779EA0" w:rsidR="002B087D" w:rsidRPr="00284E95" w:rsidRDefault="009048FE"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 xml:space="preserve">The CfG&amp;PS </w:t>
      </w:r>
      <w:r w:rsidR="00DB183C">
        <w:rPr>
          <w:rFonts w:cstheme="minorHAnsi"/>
          <w:bCs/>
          <w:iCs/>
        </w:rPr>
        <w:t>recommend that the findings and recommendations are presented to members through a workshop facilitated by them. This enables the CfG&amp;PS to provide context to the report, and members to flag up any issues or seek further explanation before the recommendations are developed and agreed to be presented to full Council for approval and implementation.</w:t>
      </w:r>
    </w:p>
    <w:p w14:paraId="394D466E" w14:textId="77777777" w:rsidR="00DD7668" w:rsidRDefault="003749D1" w:rsidP="00DD7668">
      <w:pPr>
        <w:pStyle w:val="Heading2"/>
        <w:rPr>
          <w:rFonts w:asciiTheme="majorHAnsi" w:hAnsiTheme="majorHAnsi" w:cstheme="majorHAnsi"/>
          <w:sz w:val="22"/>
          <w:szCs w:val="22"/>
        </w:rPr>
      </w:pPr>
      <w:r>
        <w:rPr>
          <w:rFonts w:asciiTheme="majorHAnsi" w:hAnsiTheme="majorHAnsi" w:cstheme="majorHAnsi"/>
          <w:sz w:val="22"/>
          <w:szCs w:val="22"/>
        </w:rPr>
        <w:t xml:space="preserve">Climate change and air </w:t>
      </w:r>
      <w:r>
        <w:rPr>
          <w:rFonts w:asciiTheme="majorHAnsi" w:hAnsiTheme="majorHAnsi" w:cstheme="majorHAnsi"/>
          <w:sz w:val="22"/>
          <w:szCs w:val="22"/>
        </w:rPr>
        <w:t>quality</w:t>
      </w:r>
    </w:p>
    <w:p w14:paraId="75FA46FB" w14:textId="66F9EEE7" w:rsidR="00DB183C" w:rsidRDefault="00DB183C" w:rsidP="00DB183C">
      <w:pPr>
        <w:pStyle w:val="Heading2"/>
        <w:numPr>
          <w:ilvl w:val="0"/>
          <w:numId w:val="8"/>
        </w:numPr>
        <w:spacing w:before="0" w:beforeAutospacing="0"/>
        <w:rPr>
          <w:rFonts w:asciiTheme="majorHAnsi" w:hAnsiTheme="majorHAnsi" w:cstheme="majorHAnsi"/>
          <w:sz w:val="22"/>
          <w:szCs w:val="22"/>
        </w:rPr>
      </w:pPr>
      <w:r>
        <w:rPr>
          <w:rFonts w:asciiTheme="majorHAnsi" w:hAnsiTheme="majorHAnsi" w:cstheme="majorHAnsi"/>
          <w:b w:val="0"/>
          <w:bCs w:val="0"/>
          <w:sz w:val="22"/>
          <w:szCs w:val="22"/>
        </w:rPr>
        <w:t>The report has no implications for climate change and air quality.</w:t>
      </w:r>
    </w:p>
    <w:p w14:paraId="748A1F75" w14:textId="4A0D2968" w:rsidR="00DD7668" w:rsidRPr="00ED4FF1" w:rsidRDefault="003749D1" w:rsidP="00DD766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1E5D106" w14:textId="6039C9AC" w:rsidR="00DD7668" w:rsidRDefault="00DB183C" w:rsidP="00DD7668">
      <w:pPr>
        <w:numPr>
          <w:ilvl w:val="0"/>
          <w:numId w:val="8"/>
        </w:numPr>
        <w:spacing w:after="0" w:line="240" w:lineRule="auto"/>
        <w:jc w:val="both"/>
        <w:rPr>
          <w:rFonts w:cstheme="minorHAnsi"/>
          <w:bCs/>
          <w:iCs/>
        </w:rPr>
      </w:pPr>
      <w:r>
        <w:rPr>
          <w:rFonts w:cstheme="minorHAnsi"/>
          <w:bCs/>
          <w:iCs/>
        </w:rPr>
        <w:lastRenderedPageBreak/>
        <w:t>It is not envisaged that the outcomes from this report will have matters which have implications for equality or diversity, but any changes proposed will be considered in this context in accordance with Council policy.</w:t>
      </w:r>
    </w:p>
    <w:p w14:paraId="1890C765" w14:textId="77777777" w:rsidR="00DD7668" w:rsidRDefault="003749D1" w:rsidP="00DD7668">
      <w:pPr>
        <w:pStyle w:val="Heading2"/>
        <w:rPr>
          <w:rFonts w:asciiTheme="majorHAnsi" w:hAnsiTheme="majorHAnsi" w:cstheme="majorHAnsi"/>
          <w:sz w:val="22"/>
          <w:szCs w:val="22"/>
        </w:rPr>
      </w:pPr>
      <w:r>
        <w:rPr>
          <w:rFonts w:asciiTheme="majorHAnsi" w:hAnsiTheme="majorHAnsi" w:cstheme="majorHAnsi"/>
          <w:sz w:val="22"/>
          <w:szCs w:val="22"/>
        </w:rPr>
        <w:t>Risk</w:t>
      </w:r>
    </w:p>
    <w:p w14:paraId="053E3D0B" w14:textId="4732F27A" w:rsidR="00DD7668" w:rsidRPr="00766651" w:rsidRDefault="00DB183C" w:rsidP="00DD7668">
      <w:pPr>
        <w:pStyle w:val="ListParagraph"/>
        <w:numPr>
          <w:ilvl w:val="0"/>
          <w:numId w:val="8"/>
        </w:numPr>
        <w:rPr>
          <w:rFonts w:asciiTheme="majorHAnsi" w:hAnsiTheme="majorHAnsi" w:cstheme="majorHAnsi"/>
          <w:b/>
          <w:bCs/>
        </w:rPr>
      </w:pPr>
      <w:r>
        <w:t>Any changes proposed or adopted through the recommendations will be considered carefully to establish the consequences of the changes to ensure they are fit for purpose.</w:t>
      </w:r>
    </w:p>
    <w:p w14:paraId="44C3BC94" w14:textId="77777777" w:rsidR="000179AF" w:rsidRPr="00ED4FF1" w:rsidRDefault="003749D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4264D76" w14:textId="1B4A8570" w:rsidR="000179AF" w:rsidRPr="00883AC9" w:rsidRDefault="00DB183C" w:rsidP="00CF42B2">
      <w:pPr>
        <w:numPr>
          <w:ilvl w:val="0"/>
          <w:numId w:val="8"/>
        </w:numPr>
        <w:spacing w:after="0" w:line="240" w:lineRule="auto"/>
        <w:jc w:val="both"/>
        <w:rPr>
          <w:rFonts w:cstheme="minorHAnsi"/>
          <w:bCs/>
          <w:iCs/>
        </w:rPr>
      </w:pPr>
      <w:r>
        <w:rPr>
          <w:rFonts w:cstheme="minorHAnsi"/>
          <w:bCs/>
          <w:iCs/>
        </w:rPr>
        <w:t>There are no financial consequences of this report</w:t>
      </w:r>
      <w:r w:rsidR="003749D1" w:rsidRPr="00883AC9">
        <w:rPr>
          <w:rFonts w:cstheme="minorHAnsi"/>
          <w:bCs/>
          <w:iCs/>
        </w:rPr>
        <w:t>.</w:t>
      </w:r>
    </w:p>
    <w:p w14:paraId="6C767D95" w14:textId="77777777" w:rsidR="000179AF" w:rsidRPr="00D4431F" w:rsidRDefault="000179AF" w:rsidP="00CF42B2">
      <w:pPr>
        <w:spacing w:after="0" w:line="240" w:lineRule="auto"/>
        <w:ind w:left="720"/>
        <w:jc w:val="both"/>
        <w:rPr>
          <w:rFonts w:cstheme="minorHAnsi"/>
          <w:bCs/>
        </w:rPr>
      </w:pPr>
    </w:p>
    <w:p w14:paraId="18BCB58B" w14:textId="77777777" w:rsidR="000179AF" w:rsidRPr="00ED4FF1" w:rsidRDefault="003749D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8D4514" w14:textId="74EF7A60" w:rsidR="000179AF" w:rsidRPr="00883AC9" w:rsidRDefault="00DB183C" w:rsidP="00CF42B2">
      <w:pPr>
        <w:numPr>
          <w:ilvl w:val="0"/>
          <w:numId w:val="8"/>
        </w:numPr>
        <w:spacing w:after="0" w:line="240" w:lineRule="auto"/>
        <w:jc w:val="both"/>
        <w:rPr>
          <w:rFonts w:cstheme="minorHAnsi"/>
          <w:bCs/>
          <w:iCs/>
        </w:rPr>
      </w:pPr>
      <w:r>
        <w:rPr>
          <w:rFonts w:cstheme="minorHAnsi"/>
          <w:bCs/>
          <w:iCs/>
        </w:rPr>
        <w:t>The comments are contained in the body of the report.</w:t>
      </w:r>
      <w:r w:rsidR="003749D1" w:rsidRPr="00883AC9">
        <w:rPr>
          <w:rFonts w:cstheme="minorHAnsi"/>
          <w:bCs/>
          <w:iCs/>
        </w:rPr>
        <w:t xml:space="preserve">. </w:t>
      </w:r>
    </w:p>
    <w:p w14:paraId="389FD0DB" w14:textId="77777777" w:rsidR="000179AF" w:rsidRPr="00D1305C" w:rsidRDefault="000179AF" w:rsidP="000179AF">
      <w:pPr>
        <w:spacing w:after="0" w:line="240" w:lineRule="auto"/>
        <w:ind w:left="720"/>
        <w:jc w:val="both"/>
        <w:rPr>
          <w:rFonts w:cstheme="minorHAnsi"/>
          <w:bCs/>
        </w:rPr>
      </w:pPr>
    </w:p>
    <w:p w14:paraId="3D63E7E8" w14:textId="77777777" w:rsidR="003749D1" w:rsidRDefault="003749D1" w:rsidP="000179AF">
      <w:pPr>
        <w:rPr>
          <w:rStyle w:val="Heading2Char"/>
          <w:rFonts w:asciiTheme="majorHAnsi" w:eastAsiaTheme="minorHAnsi" w:hAnsiTheme="majorHAnsi" w:cstheme="majorHAnsi"/>
          <w:sz w:val="22"/>
          <w:szCs w:val="22"/>
        </w:rPr>
      </w:pPr>
      <w:r w:rsidRPr="00ED4FF1">
        <w:rPr>
          <w:rStyle w:val="Heading2Char"/>
          <w:rFonts w:asciiTheme="majorHAnsi" w:eastAsiaTheme="minorHAnsi" w:hAnsiTheme="majorHAnsi" w:cstheme="majorHAnsi"/>
          <w:sz w:val="22"/>
          <w:szCs w:val="22"/>
        </w:rPr>
        <w:t>Background documents</w:t>
      </w:r>
    </w:p>
    <w:p w14:paraId="661C2B10" w14:textId="4A75C4F4" w:rsidR="000179AF" w:rsidRPr="00D1305C" w:rsidRDefault="003749D1"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40FD51CC" w14:textId="77777777" w:rsidR="000179AF" w:rsidRPr="00ED4FF1" w:rsidRDefault="003749D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40F7087" w14:textId="7C4620A5" w:rsidR="000179AF" w:rsidRPr="00883AC9" w:rsidRDefault="003749D1"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Centre for Governance and Public Scrutiny – stand back review report</w:t>
      </w:r>
      <w:bookmarkStart w:id="1" w:name="_GoBack"/>
      <w:bookmarkEnd w:id="1"/>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472"/>
        <w:gridCol w:w="1463"/>
        <w:gridCol w:w="1059"/>
      </w:tblGrid>
      <w:tr w:rsidR="003F26DB" w14:paraId="424F17D5" w14:textId="77777777" w:rsidTr="008E66FA">
        <w:tc>
          <w:tcPr>
            <w:tcW w:w="3856" w:type="dxa"/>
            <w:shd w:val="clear" w:color="auto" w:fill="auto"/>
          </w:tcPr>
          <w:p w14:paraId="5B04D454" w14:textId="77777777" w:rsidR="00D4431F" w:rsidRPr="00D4431F" w:rsidRDefault="003749D1" w:rsidP="00D4431F">
            <w:pPr>
              <w:spacing w:line="240" w:lineRule="auto"/>
              <w:jc w:val="both"/>
              <w:rPr>
                <w:rFonts w:cstheme="minorHAnsi"/>
                <w:bCs/>
              </w:rPr>
            </w:pPr>
            <w:r w:rsidRPr="00D4431F">
              <w:rPr>
                <w:rFonts w:cstheme="minorHAnsi"/>
                <w:bCs/>
              </w:rPr>
              <w:t>Report Author:</w:t>
            </w:r>
          </w:p>
        </w:tc>
        <w:tc>
          <w:tcPr>
            <w:tcW w:w="2835" w:type="dxa"/>
          </w:tcPr>
          <w:p w14:paraId="635273C1" w14:textId="77777777" w:rsidR="00D4431F" w:rsidRPr="00D4431F" w:rsidRDefault="003749D1"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D2F99C3" w14:textId="77777777" w:rsidR="00D4431F" w:rsidRPr="00D4431F" w:rsidRDefault="003749D1"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62AC832" w14:textId="77777777" w:rsidR="00D4431F" w:rsidRPr="00D4431F" w:rsidRDefault="003749D1" w:rsidP="00D4431F">
            <w:pPr>
              <w:spacing w:line="240" w:lineRule="auto"/>
              <w:jc w:val="both"/>
              <w:rPr>
                <w:rFonts w:cstheme="minorHAnsi"/>
                <w:bCs/>
              </w:rPr>
            </w:pPr>
            <w:r w:rsidRPr="00D4431F">
              <w:rPr>
                <w:rFonts w:cstheme="minorHAnsi"/>
                <w:bCs/>
              </w:rPr>
              <w:t>Date:</w:t>
            </w:r>
          </w:p>
        </w:tc>
      </w:tr>
      <w:tr w:rsidR="003F26DB" w14:paraId="637B3838" w14:textId="77777777" w:rsidTr="008E66FA">
        <w:tc>
          <w:tcPr>
            <w:tcW w:w="3856" w:type="dxa"/>
            <w:shd w:val="clear" w:color="auto" w:fill="auto"/>
          </w:tcPr>
          <w:p w14:paraId="6F520EE8" w14:textId="53C17052" w:rsidR="00D4431F" w:rsidRPr="00D4431F" w:rsidRDefault="003749D1"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Chris Moister</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Director of Governance</w:t>
            </w:r>
            <w:r w:rsidR="000D0185">
              <w:rPr>
                <w:rFonts w:cstheme="minorHAnsi"/>
                <w:bCs/>
              </w:rPr>
              <w:fldChar w:fldCharType="end"/>
            </w:r>
            <w:r w:rsidRPr="00D4431F">
              <w:rPr>
                <w:rFonts w:cstheme="minorHAnsi"/>
                <w:bCs/>
              </w:rPr>
              <w:t>)</w:t>
            </w:r>
          </w:p>
        </w:tc>
        <w:tc>
          <w:tcPr>
            <w:tcW w:w="2835" w:type="dxa"/>
          </w:tcPr>
          <w:p w14:paraId="3A12D3E4" w14:textId="7A9959B6" w:rsidR="00D4431F" w:rsidRPr="00D4431F" w:rsidRDefault="003749D1"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14:paraId="7F57A42C" w14:textId="77777777" w:rsidR="00D4431F" w:rsidRPr="00D4431F" w:rsidRDefault="003749D1" w:rsidP="00D4431F">
            <w:pPr>
              <w:spacing w:line="240" w:lineRule="auto"/>
              <w:jc w:val="both"/>
              <w:rPr>
                <w:rFonts w:cstheme="minorHAnsi"/>
                <w:bCs/>
              </w:rPr>
            </w:pPr>
            <w:r w:rsidRPr="00D4431F">
              <w:rPr>
                <w:rFonts w:cstheme="minorHAnsi"/>
                <w:bCs/>
              </w:rPr>
              <w:t>01772 62xxxx</w:t>
            </w:r>
          </w:p>
        </w:tc>
        <w:tc>
          <w:tcPr>
            <w:tcW w:w="1269" w:type="dxa"/>
            <w:shd w:val="clear" w:color="auto" w:fill="auto"/>
          </w:tcPr>
          <w:p w14:paraId="60421DB9" w14:textId="77777777" w:rsidR="00D4431F" w:rsidRPr="00D4431F" w:rsidRDefault="00D4431F" w:rsidP="00D4431F">
            <w:pPr>
              <w:spacing w:line="240" w:lineRule="auto"/>
              <w:jc w:val="both"/>
              <w:rPr>
                <w:rFonts w:cstheme="minorHAnsi"/>
                <w:bCs/>
              </w:rPr>
            </w:pPr>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1A59" w14:textId="77777777" w:rsidR="00000000" w:rsidRDefault="003749D1">
      <w:pPr>
        <w:spacing w:after="0" w:line="240" w:lineRule="auto"/>
      </w:pPr>
      <w:r>
        <w:separator/>
      </w:r>
    </w:p>
  </w:endnote>
  <w:endnote w:type="continuationSeparator" w:id="0">
    <w:p w14:paraId="797AA6F7" w14:textId="77777777" w:rsidR="00000000" w:rsidRDefault="0037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85CD" w14:textId="77777777" w:rsidR="00000000" w:rsidRDefault="003749D1">
      <w:pPr>
        <w:spacing w:after="0" w:line="240" w:lineRule="auto"/>
      </w:pPr>
      <w:r>
        <w:separator/>
      </w:r>
    </w:p>
  </w:footnote>
  <w:footnote w:type="continuationSeparator" w:id="0">
    <w:p w14:paraId="035CF36E" w14:textId="77777777" w:rsidR="00000000" w:rsidRDefault="00374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CF42B2" w:rsidRDefault="00CF42B2">
    <w:pPr>
      <w:pStyle w:val="Header"/>
    </w:pPr>
  </w:p>
  <w:p w14:paraId="3DE7A7E7"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B442CFC2">
      <w:start w:val="1"/>
      <w:numFmt w:val="bullet"/>
      <w:lvlText w:val=""/>
      <w:lvlJc w:val="left"/>
      <w:pPr>
        <w:ind w:left="990" w:hanging="360"/>
      </w:pPr>
      <w:rPr>
        <w:rFonts w:ascii="Symbol" w:hAnsi="Symbol" w:hint="default"/>
      </w:rPr>
    </w:lvl>
    <w:lvl w:ilvl="1" w:tplc="E0220086" w:tentative="1">
      <w:start w:val="1"/>
      <w:numFmt w:val="bullet"/>
      <w:lvlText w:val="o"/>
      <w:lvlJc w:val="left"/>
      <w:pPr>
        <w:ind w:left="1710" w:hanging="360"/>
      </w:pPr>
      <w:rPr>
        <w:rFonts w:ascii="Courier New" w:hAnsi="Courier New" w:cs="Courier New" w:hint="default"/>
      </w:rPr>
    </w:lvl>
    <w:lvl w:ilvl="2" w:tplc="52E8F25E" w:tentative="1">
      <w:start w:val="1"/>
      <w:numFmt w:val="bullet"/>
      <w:lvlText w:val=""/>
      <w:lvlJc w:val="left"/>
      <w:pPr>
        <w:ind w:left="2430" w:hanging="360"/>
      </w:pPr>
      <w:rPr>
        <w:rFonts w:ascii="Wingdings" w:hAnsi="Wingdings" w:hint="default"/>
      </w:rPr>
    </w:lvl>
    <w:lvl w:ilvl="3" w:tplc="BFD023E0" w:tentative="1">
      <w:start w:val="1"/>
      <w:numFmt w:val="bullet"/>
      <w:lvlText w:val=""/>
      <w:lvlJc w:val="left"/>
      <w:pPr>
        <w:ind w:left="3150" w:hanging="360"/>
      </w:pPr>
      <w:rPr>
        <w:rFonts w:ascii="Symbol" w:hAnsi="Symbol" w:hint="default"/>
      </w:rPr>
    </w:lvl>
    <w:lvl w:ilvl="4" w:tplc="89A880D8" w:tentative="1">
      <w:start w:val="1"/>
      <w:numFmt w:val="bullet"/>
      <w:lvlText w:val="o"/>
      <w:lvlJc w:val="left"/>
      <w:pPr>
        <w:ind w:left="3870" w:hanging="360"/>
      </w:pPr>
      <w:rPr>
        <w:rFonts w:ascii="Courier New" w:hAnsi="Courier New" w:cs="Courier New" w:hint="default"/>
      </w:rPr>
    </w:lvl>
    <w:lvl w:ilvl="5" w:tplc="553C4D00" w:tentative="1">
      <w:start w:val="1"/>
      <w:numFmt w:val="bullet"/>
      <w:lvlText w:val=""/>
      <w:lvlJc w:val="left"/>
      <w:pPr>
        <w:ind w:left="4590" w:hanging="360"/>
      </w:pPr>
      <w:rPr>
        <w:rFonts w:ascii="Wingdings" w:hAnsi="Wingdings" w:hint="default"/>
      </w:rPr>
    </w:lvl>
    <w:lvl w:ilvl="6" w:tplc="8848C6F2" w:tentative="1">
      <w:start w:val="1"/>
      <w:numFmt w:val="bullet"/>
      <w:lvlText w:val=""/>
      <w:lvlJc w:val="left"/>
      <w:pPr>
        <w:ind w:left="5310" w:hanging="360"/>
      </w:pPr>
      <w:rPr>
        <w:rFonts w:ascii="Symbol" w:hAnsi="Symbol" w:hint="default"/>
      </w:rPr>
    </w:lvl>
    <w:lvl w:ilvl="7" w:tplc="AADAE05C" w:tentative="1">
      <w:start w:val="1"/>
      <w:numFmt w:val="bullet"/>
      <w:lvlText w:val="o"/>
      <w:lvlJc w:val="left"/>
      <w:pPr>
        <w:ind w:left="6030" w:hanging="360"/>
      </w:pPr>
      <w:rPr>
        <w:rFonts w:ascii="Courier New" w:hAnsi="Courier New" w:cs="Courier New" w:hint="default"/>
      </w:rPr>
    </w:lvl>
    <w:lvl w:ilvl="8" w:tplc="E3CA795A"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69E4D2B8">
      <w:start w:val="1"/>
      <w:numFmt w:val="bullet"/>
      <w:lvlText w:val=""/>
      <w:lvlJc w:val="left"/>
      <w:pPr>
        <w:ind w:left="720" w:hanging="360"/>
      </w:pPr>
      <w:rPr>
        <w:rFonts w:ascii="Symbol" w:hAnsi="Symbol" w:hint="default"/>
        <w:color w:val="7FC444"/>
      </w:rPr>
    </w:lvl>
    <w:lvl w:ilvl="1" w:tplc="8594F628" w:tentative="1">
      <w:start w:val="1"/>
      <w:numFmt w:val="bullet"/>
      <w:lvlText w:val="o"/>
      <w:lvlJc w:val="left"/>
      <w:pPr>
        <w:ind w:left="1800" w:hanging="360"/>
      </w:pPr>
      <w:rPr>
        <w:rFonts w:ascii="Courier New" w:hAnsi="Courier New" w:cs="Courier New" w:hint="default"/>
      </w:rPr>
    </w:lvl>
    <w:lvl w:ilvl="2" w:tplc="FB546DE8" w:tentative="1">
      <w:start w:val="1"/>
      <w:numFmt w:val="bullet"/>
      <w:lvlText w:val=""/>
      <w:lvlJc w:val="left"/>
      <w:pPr>
        <w:ind w:left="2520" w:hanging="360"/>
      </w:pPr>
      <w:rPr>
        <w:rFonts w:ascii="Wingdings" w:hAnsi="Wingdings" w:hint="default"/>
      </w:rPr>
    </w:lvl>
    <w:lvl w:ilvl="3" w:tplc="B81EE926" w:tentative="1">
      <w:start w:val="1"/>
      <w:numFmt w:val="bullet"/>
      <w:lvlText w:val=""/>
      <w:lvlJc w:val="left"/>
      <w:pPr>
        <w:ind w:left="3240" w:hanging="360"/>
      </w:pPr>
      <w:rPr>
        <w:rFonts w:ascii="Symbol" w:hAnsi="Symbol" w:hint="default"/>
      </w:rPr>
    </w:lvl>
    <w:lvl w:ilvl="4" w:tplc="F9106C34" w:tentative="1">
      <w:start w:val="1"/>
      <w:numFmt w:val="bullet"/>
      <w:lvlText w:val="o"/>
      <w:lvlJc w:val="left"/>
      <w:pPr>
        <w:ind w:left="3960" w:hanging="360"/>
      </w:pPr>
      <w:rPr>
        <w:rFonts w:ascii="Courier New" w:hAnsi="Courier New" w:cs="Courier New" w:hint="default"/>
      </w:rPr>
    </w:lvl>
    <w:lvl w:ilvl="5" w:tplc="93B4EF44" w:tentative="1">
      <w:start w:val="1"/>
      <w:numFmt w:val="bullet"/>
      <w:lvlText w:val=""/>
      <w:lvlJc w:val="left"/>
      <w:pPr>
        <w:ind w:left="4680" w:hanging="360"/>
      </w:pPr>
      <w:rPr>
        <w:rFonts w:ascii="Wingdings" w:hAnsi="Wingdings" w:hint="default"/>
      </w:rPr>
    </w:lvl>
    <w:lvl w:ilvl="6" w:tplc="89E0E8AA" w:tentative="1">
      <w:start w:val="1"/>
      <w:numFmt w:val="bullet"/>
      <w:lvlText w:val=""/>
      <w:lvlJc w:val="left"/>
      <w:pPr>
        <w:ind w:left="5400" w:hanging="360"/>
      </w:pPr>
      <w:rPr>
        <w:rFonts w:ascii="Symbol" w:hAnsi="Symbol" w:hint="default"/>
      </w:rPr>
    </w:lvl>
    <w:lvl w:ilvl="7" w:tplc="82F6AC82" w:tentative="1">
      <w:start w:val="1"/>
      <w:numFmt w:val="bullet"/>
      <w:lvlText w:val="o"/>
      <w:lvlJc w:val="left"/>
      <w:pPr>
        <w:ind w:left="6120" w:hanging="360"/>
      </w:pPr>
      <w:rPr>
        <w:rFonts w:ascii="Courier New" w:hAnsi="Courier New" w:cs="Courier New" w:hint="default"/>
      </w:rPr>
    </w:lvl>
    <w:lvl w:ilvl="8" w:tplc="8D846DF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7450975C">
      <w:start w:val="1"/>
      <w:numFmt w:val="bullet"/>
      <w:lvlText w:val=""/>
      <w:lvlJc w:val="left"/>
      <w:pPr>
        <w:ind w:left="720" w:hanging="360"/>
      </w:pPr>
      <w:rPr>
        <w:rFonts w:ascii="Symbol" w:hAnsi="Symbol" w:hint="default"/>
        <w:color w:val="auto"/>
      </w:rPr>
    </w:lvl>
    <w:lvl w:ilvl="1" w:tplc="18389CF8" w:tentative="1">
      <w:start w:val="1"/>
      <w:numFmt w:val="bullet"/>
      <w:lvlText w:val="o"/>
      <w:lvlJc w:val="left"/>
      <w:pPr>
        <w:ind w:left="1440" w:hanging="360"/>
      </w:pPr>
      <w:rPr>
        <w:rFonts w:ascii="Courier New" w:hAnsi="Courier New" w:cs="Courier New" w:hint="default"/>
      </w:rPr>
    </w:lvl>
    <w:lvl w:ilvl="2" w:tplc="3C40AD7C" w:tentative="1">
      <w:start w:val="1"/>
      <w:numFmt w:val="bullet"/>
      <w:lvlText w:val=""/>
      <w:lvlJc w:val="left"/>
      <w:pPr>
        <w:ind w:left="2160" w:hanging="360"/>
      </w:pPr>
      <w:rPr>
        <w:rFonts w:ascii="Wingdings" w:hAnsi="Wingdings" w:hint="default"/>
      </w:rPr>
    </w:lvl>
    <w:lvl w:ilvl="3" w:tplc="FF422A44" w:tentative="1">
      <w:start w:val="1"/>
      <w:numFmt w:val="bullet"/>
      <w:lvlText w:val=""/>
      <w:lvlJc w:val="left"/>
      <w:pPr>
        <w:ind w:left="2880" w:hanging="360"/>
      </w:pPr>
      <w:rPr>
        <w:rFonts w:ascii="Symbol" w:hAnsi="Symbol" w:hint="default"/>
      </w:rPr>
    </w:lvl>
    <w:lvl w:ilvl="4" w:tplc="F38871EA" w:tentative="1">
      <w:start w:val="1"/>
      <w:numFmt w:val="bullet"/>
      <w:lvlText w:val="o"/>
      <w:lvlJc w:val="left"/>
      <w:pPr>
        <w:ind w:left="3600" w:hanging="360"/>
      </w:pPr>
      <w:rPr>
        <w:rFonts w:ascii="Courier New" w:hAnsi="Courier New" w:cs="Courier New" w:hint="default"/>
      </w:rPr>
    </w:lvl>
    <w:lvl w:ilvl="5" w:tplc="AC746E1C" w:tentative="1">
      <w:start w:val="1"/>
      <w:numFmt w:val="bullet"/>
      <w:lvlText w:val=""/>
      <w:lvlJc w:val="left"/>
      <w:pPr>
        <w:ind w:left="4320" w:hanging="360"/>
      </w:pPr>
      <w:rPr>
        <w:rFonts w:ascii="Wingdings" w:hAnsi="Wingdings" w:hint="default"/>
      </w:rPr>
    </w:lvl>
    <w:lvl w:ilvl="6" w:tplc="87680BB2" w:tentative="1">
      <w:start w:val="1"/>
      <w:numFmt w:val="bullet"/>
      <w:lvlText w:val=""/>
      <w:lvlJc w:val="left"/>
      <w:pPr>
        <w:ind w:left="5040" w:hanging="360"/>
      </w:pPr>
      <w:rPr>
        <w:rFonts w:ascii="Symbol" w:hAnsi="Symbol" w:hint="default"/>
      </w:rPr>
    </w:lvl>
    <w:lvl w:ilvl="7" w:tplc="F980379E" w:tentative="1">
      <w:start w:val="1"/>
      <w:numFmt w:val="bullet"/>
      <w:lvlText w:val="o"/>
      <w:lvlJc w:val="left"/>
      <w:pPr>
        <w:ind w:left="5760" w:hanging="360"/>
      </w:pPr>
      <w:rPr>
        <w:rFonts w:ascii="Courier New" w:hAnsi="Courier New" w:cs="Courier New" w:hint="default"/>
      </w:rPr>
    </w:lvl>
    <w:lvl w:ilvl="8" w:tplc="2564F15E"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A78C2214">
      <w:start w:val="1"/>
      <w:numFmt w:val="decimal"/>
      <w:lvlText w:val="%1."/>
      <w:lvlJc w:val="left"/>
      <w:pPr>
        <w:ind w:left="720" w:hanging="360"/>
      </w:pPr>
    </w:lvl>
    <w:lvl w:ilvl="1" w:tplc="A3E62554" w:tentative="1">
      <w:start w:val="1"/>
      <w:numFmt w:val="lowerLetter"/>
      <w:lvlText w:val="%2."/>
      <w:lvlJc w:val="left"/>
      <w:pPr>
        <w:ind w:left="1440" w:hanging="360"/>
      </w:pPr>
    </w:lvl>
    <w:lvl w:ilvl="2" w:tplc="59CC3EF0" w:tentative="1">
      <w:start w:val="1"/>
      <w:numFmt w:val="lowerRoman"/>
      <w:lvlText w:val="%3."/>
      <w:lvlJc w:val="right"/>
      <w:pPr>
        <w:ind w:left="2160" w:hanging="180"/>
      </w:pPr>
    </w:lvl>
    <w:lvl w:ilvl="3" w:tplc="04EAED56" w:tentative="1">
      <w:start w:val="1"/>
      <w:numFmt w:val="decimal"/>
      <w:lvlText w:val="%4."/>
      <w:lvlJc w:val="left"/>
      <w:pPr>
        <w:ind w:left="2880" w:hanging="360"/>
      </w:pPr>
    </w:lvl>
    <w:lvl w:ilvl="4" w:tplc="C4C69438" w:tentative="1">
      <w:start w:val="1"/>
      <w:numFmt w:val="lowerLetter"/>
      <w:lvlText w:val="%5."/>
      <w:lvlJc w:val="left"/>
      <w:pPr>
        <w:ind w:left="3600" w:hanging="360"/>
      </w:pPr>
    </w:lvl>
    <w:lvl w:ilvl="5" w:tplc="A430366C" w:tentative="1">
      <w:start w:val="1"/>
      <w:numFmt w:val="lowerRoman"/>
      <w:lvlText w:val="%6."/>
      <w:lvlJc w:val="right"/>
      <w:pPr>
        <w:ind w:left="4320" w:hanging="180"/>
      </w:pPr>
    </w:lvl>
    <w:lvl w:ilvl="6" w:tplc="4C722BE8" w:tentative="1">
      <w:start w:val="1"/>
      <w:numFmt w:val="decimal"/>
      <w:lvlText w:val="%7."/>
      <w:lvlJc w:val="left"/>
      <w:pPr>
        <w:ind w:left="5040" w:hanging="360"/>
      </w:pPr>
    </w:lvl>
    <w:lvl w:ilvl="7" w:tplc="C644DA4C" w:tentative="1">
      <w:start w:val="1"/>
      <w:numFmt w:val="lowerLetter"/>
      <w:lvlText w:val="%8."/>
      <w:lvlJc w:val="left"/>
      <w:pPr>
        <w:ind w:left="5760" w:hanging="360"/>
      </w:pPr>
    </w:lvl>
    <w:lvl w:ilvl="8" w:tplc="1020E446"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590ED40C">
      <w:start w:val="1"/>
      <w:numFmt w:val="bullet"/>
      <w:lvlText w:val=""/>
      <w:lvlJc w:val="left"/>
      <w:pPr>
        <w:ind w:left="720" w:hanging="360"/>
      </w:pPr>
      <w:rPr>
        <w:rFonts w:ascii="Symbol" w:hAnsi="Symbol" w:hint="default"/>
        <w:color w:val="7FC444"/>
      </w:rPr>
    </w:lvl>
    <w:lvl w:ilvl="1" w:tplc="76EA85D4" w:tentative="1">
      <w:start w:val="1"/>
      <w:numFmt w:val="bullet"/>
      <w:lvlText w:val="o"/>
      <w:lvlJc w:val="left"/>
      <w:pPr>
        <w:ind w:left="1440" w:hanging="360"/>
      </w:pPr>
      <w:rPr>
        <w:rFonts w:ascii="Courier New" w:hAnsi="Courier New" w:cs="Courier New" w:hint="default"/>
      </w:rPr>
    </w:lvl>
    <w:lvl w:ilvl="2" w:tplc="A8FA078A" w:tentative="1">
      <w:start w:val="1"/>
      <w:numFmt w:val="bullet"/>
      <w:lvlText w:val=""/>
      <w:lvlJc w:val="left"/>
      <w:pPr>
        <w:ind w:left="2160" w:hanging="360"/>
      </w:pPr>
      <w:rPr>
        <w:rFonts w:ascii="Wingdings" w:hAnsi="Wingdings" w:hint="default"/>
      </w:rPr>
    </w:lvl>
    <w:lvl w:ilvl="3" w:tplc="74E87B30" w:tentative="1">
      <w:start w:val="1"/>
      <w:numFmt w:val="bullet"/>
      <w:lvlText w:val=""/>
      <w:lvlJc w:val="left"/>
      <w:pPr>
        <w:ind w:left="2880" w:hanging="360"/>
      </w:pPr>
      <w:rPr>
        <w:rFonts w:ascii="Symbol" w:hAnsi="Symbol" w:hint="default"/>
      </w:rPr>
    </w:lvl>
    <w:lvl w:ilvl="4" w:tplc="4C6EA85E" w:tentative="1">
      <w:start w:val="1"/>
      <w:numFmt w:val="bullet"/>
      <w:lvlText w:val="o"/>
      <w:lvlJc w:val="left"/>
      <w:pPr>
        <w:ind w:left="3600" w:hanging="360"/>
      </w:pPr>
      <w:rPr>
        <w:rFonts w:ascii="Courier New" w:hAnsi="Courier New" w:cs="Courier New" w:hint="default"/>
      </w:rPr>
    </w:lvl>
    <w:lvl w:ilvl="5" w:tplc="8750A29A" w:tentative="1">
      <w:start w:val="1"/>
      <w:numFmt w:val="bullet"/>
      <w:lvlText w:val=""/>
      <w:lvlJc w:val="left"/>
      <w:pPr>
        <w:ind w:left="4320" w:hanging="360"/>
      </w:pPr>
      <w:rPr>
        <w:rFonts w:ascii="Wingdings" w:hAnsi="Wingdings" w:hint="default"/>
      </w:rPr>
    </w:lvl>
    <w:lvl w:ilvl="6" w:tplc="709C897E" w:tentative="1">
      <w:start w:val="1"/>
      <w:numFmt w:val="bullet"/>
      <w:lvlText w:val=""/>
      <w:lvlJc w:val="left"/>
      <w:pPr>
        <w:ind w:left="5040" w:hanging="360"/>
      </w:pPr>
      <w:rPr>
        <w:rFonts w:ascii="Symbol" w:hAnsi="Symbol" w:hint="default"/>
      </w:rPr>
    </w:lvl>
    <w:lvl w:ilvl="7" w:tplc="1EB08FC8" w:tentative="1">
      <w:start w:val="1"/>
      <w:numFmt w:val="bullet"/>
      <w:lvlText w:val="o"/>
      <w:lvlJc w:val="left"/>
      <w:pPr>
        <w:ind w:left="5760" w:hanging="360"/>
      </w:pPr>
      <w:rPr>
        <w:rFonts w:ascii="Courier New" w:hAnsi="Courier New" w:cs="Courier New" w:hint="default"/>
      </w:rPr>
    </w:lvl>
    <w:lvl w:ilvl="8" w:tplc="5268D38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57221426">
      <w:start w:val="1"/>
      <w:numFmt w:val="decimal"/>
      <w:lvlText w:val="%1."/>
      <w:lvlJc w:val="left"/>
      <w:pPr>
        <w:ind w:left="360" w:hanging="360"/>
      </w:pPr>
      <w:rPr>
        <w:rFonts w:ascii="Arial" w:hAnsi="Arial" w:hint="default"/>
        <w:b w:val="0"/>
        <w:bCs w:val="0"/>
        <w:i w:val="0"/>
        <w:color w:val="auto"/>
        <w:sz w:val="22"/>
        <w:szCs w:val="22"/>
      </w:rPr>
    </w:lvl>
    <w:lvl w:ilvl="1" w:tplc="5342A3E6">
      <w:start w:val="1"/>
      <w:numFmt w:val="lowerLetter"/>
      <w:lvlText w:val="%2."/>
      <w:lvlJc w:val="left"/>
      <w:pPr>
        <w:ind w:left="1080" w:hanging="360"/>
      </w:pPr>
    </w:lvl>
    <w:lvl w:ilvl="2" w:tplc="2222F468" w:tentative="1">
      <w:start w:val="1"/>
      <w:numFmt w:val="lowerRoman"/>
      <w:lvlText w:val="%3."/>
      <w:lvlJc w:val="right"/>
      <w:pPr>
        <w:ind w:left="1800" w:hanging="180"/>
      </w:pPr>
    </w:lvl>
    <w:lvl w:ilvl="3" w:tplc="C0342512" w:tentative="1">
      <w:start w:val="1"/>
      <w:numFmt w:val="decimal"/>
      <w:lvlText w:val="%4."/>
      <w:lvlJc w:val="left"/>
      <w:pPr>
        <w:ind w:left="2520" w:hanging="360"/>
      </w:pPr>
    </w:lvl>
    <w:lvl w:ilvl="4" w:tplc="6574770C" w:tentative="1">
      <w:start w:val="1"/>
      <w:numFmt w:val="lowerLetter"/>
      <w:lvlText w:val="%5."/>
      <w:lvlJc w:val="left"/>
      <w:pPr>
        <w:ind w:left="3240" w:hanging="360"/>
      </w:pPr>
    </w:lvl>
    <w:lvl w:ilvl="5" w:tplc="7730E030" w:tentative="1">
      <w:start w:val="1"/>
      <w:numFmt w:val="lowerRoman"/>
      <w:lvlText w:val="%6."/>
      <w:lvlJc w:val="right"/>
      <w:pPr>
        <w:ind w:left="3960" w:hanging="180"/>
      </w:pPr>
    </w:lvl>
    <w:lvl w:ilvl="6" w:tplc="386E5656" w:tentative="1">
      <w:start w:val="1"/>
      <w:numFmt w:val="decimal"/>
      <w:lvlText w:val="%7."/>
      <w:lvlJc w:val="left"/>
      <w:pPr>
        <w:ind w:left="4680" w:hanging="360"/>
      </w:pPr>
    </w:lvl>
    <w:lvl w:ilvl="7" w:tplc="886AD644" w:tentative="1">
      <w:start w:val="1"/>
      <w:numFmt w:val="lowerLetter"/>
      <w:lvlText w:val="%8."/>
      <w:lvlJc w:val="left"/>
      <w:pPr>
        <w:ind w:left="5400" w:hanging="360"/>
      </w:pPr>
    </w:lvl>
    <w:lvl w:ilvl="8" w:tplc="B186DBA4"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3BFC7BB6">
      <w:start w:val="1"/>
      <w:numFmt w:val="bullet"/>
      <w:lvlText w:val=""/>
      <w:lvlJc w:val="left"/>
      <w:pPr>
        <w:ind w:left="720" w:hanging="360"/>
      </w:pPr>
      <w:rPr>
        <w:rFonts w:ascii="Symbol" w:hAnsi="Symbol" w:hint="default"/>
        <w:color w:val="7FC444"/>
      </w:rPr>
    </w:lvl>
    <w:lvl w:ilvl="1" w:tplc="584EFEA8" w:tentative="1">
      <w:start w:val="1"/>
      <w:numFmt w:val="bullet"/>
      <w:lvlText w:val="o"/>
      <w:lvlJc w:val="left"/>
      <w:pPr>
        <w:ind w:left="1440" w:hanging="360"/>
      </w:pPr>
      <w:rPr>
        <w:rFonts w:ascii="Courier New" w:hAnsi="Courier New" w:cs="Courier New" w:hint="default"/>
      </w:rPr>
    </w:lvl>
    <w:lvl w:ilvl="2" w:tplc="F9389A08" w:tentative="1">
      <w:start w:val="1"/>
      <w:numFmt w:val="bullet"/>
      <w:lvlText w:val=""/>
      <w:lvlJc w:val="left"/>
      <w:pPr>
        <w:ind w:left="2160" w:hanging="360"/>
      </w:pPr>
      <w:rPr>
        <w:rFonts w:ascii="Wingdings" w:hAnsi="Wingdings" w:hint="default"/>
      </w:rPr>
    </w:lvl>
    <w:lvl w:ilvl="3" w:tplc="A356A148" w:tentative="1">
      <w:start w:val="1"/>
      <w:numFmt w:val="bullet"/>
      <w:lvlText w:val=""/>
      <w:lvlJc w:val="left"/>
      <w:pPr>
        <w:ind w:left="2880" w:hanging="360"/>
      </w:pPr>
      <w:rPr>
        <w:rFonts w:ascii="Symbol" w:hAnsi="Symbol" w:hint="default"/>
      </w:rPr>
    </w:lvl>
    <w:lvl w:ilvl="4" w:tplc="F26EFF0E" w:tentative="1">
      <w:start w:val="1"/>
      <w:numFmt w:val="bullet"/>
      <w:lvlText w:val="o"/>
      <w:lvlJc w:val="left"/>
      <w:pPr>
        <w:ind w:left="3600" w:hanging="360"/>
      </w:pPr>
      <w:rPr>
        <w:rFonts w:ascii="Courier New" w:hAnsi="Courier New" w:cs="Courier New" w:hint="default"/>
      </w:rPr>
    </w:lvl>
    <w:lvl w:ilvl="5" w:tplc="71648F30" w:tentative="1">
      <w:start w:val="1"/>
      <w:numFmt w:val="bullet"/>
      <w:lvlText w:val=""/>
      <w:lvlJc w:val="left"/>
      <w:pPr>
        <w:ind w:left="4320" w:hanging="360"/>
      </w:pPr>
      <w:rPr>
        <w:rFonts w:ascii="Wingdings" w:hAnsi="Wingdings" w:hint="default"/>
      </w:rPr>
    </w:lvl>
    <w:lvl w:ilvl="6" w:tplc="8D6A8D9C" w:tentative="1">
      <w:start w:val="1"/>
      <w:numFmt w:val="bullet"/>
      <w:lvlText w:val=""/>
      <w:lvlJc w:val="left"/>
      <w:pPr>
        <w:ind w:left="5040" w:hanging="360"/>
      </w:pPr>
      <w:rPr>
        <w:rFonts w:ascii="Symbol" w:hAnsi="Symbol" w:hint="default"/>
      </w:rPr>
    </w:lvl>
    <w:lvl w:ilvl="7" w:tplc="2C56462E" w:tentative="1">
      <w:start w:val="1"/>
      <w:numFmt w:val="bullet"/>
      <w:lvlText w:val="o"/>
      <w:lvlJc w:val="left"/>
      <w:pPr>
        <w:ind w:left="5760" w:hanging="360"/>
      </w:pPr>
      <w:rPr>
        <w:rFonts w:ascii="Courier New" w:hAnsi="Courier New" w:cs="Courier New" w:hint="default"/>
      </w:rPr>
    </w:lvl>
    <w:lvl w:ilvl="8" w:tplc="9F9245DC"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FD76597C">
      <w:start w:val="1"/>
      <w:numFmt w:val="bullet"/>
      <w:lvlText w:val=""/>
      <w:lvlJc w:val="left"/>
      <w:pPr>
        <w:ind w:left="720" w:hanging="360"/>
      </w:pPr>
      <w:rPr>
        <w:rFonts w:ascii="Symbol" w:hAnsi="Symbol" w:hint="default"/>
        <w:color w:val="7FC444"/>
      </w:rPr>
    </w:lvl>
    <w:lvl w:ilvl="1" w:tplc="5732B306" w:tentative="1">
      <w:start w:val="1"/>
      <w:numFmt w:val="bullet"/>
      <w:lvlText w:val="o"/>
      <w:lvlJc w:val="left"/>
      <w:pPr>
        <w:ind w:left="1440" w:hanging="360"/>
      </w:pPr>
      <w:rPr>
        <w:rFonts w:ascii="Courier New" w:hAnsi="Courier New" w:cs="Courier New" w:hint="default"/>
      </w:rPr>
    </w:lvl>
    <w:lvl w:ilvl="2" w:tplc="839C8122" w:tentative="1">
      <w:start w:val="1"/>
      <w:numFmt w:val="bullet"/>
      <w:lvlText w:val=""/>
      <w:lvlJc w:val="left"/>
      <w:pPr>
        <w:ind w:left="2160" w:hanging="360"/>
      </w:pPr>
      <w:rPr>
        <w:rFonts w:ascii="Wingdings" w:hAnsi="Wingdings" w:hint="default"/>
      </w:rPr>
    </w:lvl>
    <w:lvl w:ilvl="3" w:tplc="88B03924" w:tentative="1">
      <w:start w:val="1"/>
      <w:numFmt w:val="bullet"/>
      <w:lvlText w:val=""/>
      <w:lvlJc w:val="left"/>
      <w:pPr>
        <w:ind w:left="2880" w:hanging="360"/>
      </w:pPr>
      <w:rPr>
        <w:rFonts w:ascii="Symbol" w:hAnsi="Symbol" w:hint="default"/>
      </w:rPr>
    </w:lvl>
    <w:lvl w:ilvl="4" w:tplc="9D4AAA42" w:tentative="1">
      <w:start w:val="1"/>
      <w:numFmt w:val="bullet"/>
      <w:lvlText w:val="o"/>
      <w:lvlJc w:val="left"/>
      <w:pPr>
        <w:ind w:left="3600" w:hanging="360"/>
      </w:pPr>
      <w:rPr>
        <w:rFonts w:ascii="Courier New" w:hAnsi="Courier New" w:cs="Courier New" w:hint="default"/>
      </w:rPr>
    </w:lvl>
    <w:lvl w:ilvl="5" w:tplc="5A247A7A" w:tentative="1">
      <w:start w:val="1"/>
      <w:numFmt w:val="bullet"/>
      <w:lvlText w:val=""/>
      <w:lvlJc w:val="left"/>
      <w:pPr>
        <w:ind w:left="4320" w:hanging="360"/>
      </w:pPr>
      <w:rPr>
        <w:rFonts w:ascii="Wingdings" w:hAnsi="Wingdings" w:hint="default"/>
      </w:rPr>
    </w:lvl>
    <w:lvl w:ilvl="6" w:tplc="2B34F646" w:tentative="1">
      <w:start w:val="1"/>
      <w:numFmt w:val="bullet"/>
      <w:lvlText w:val=""/>
      <w:lvlJc w:val="left"/>
      <w:pPr>
        <w:ind w:left="5040" w:hanging="360"/>
      </w:pPr>
      <w:rPr>
        <w:rFonts w:ascii="Symbol" w:hAnsi="Symbol" w:hint="default"/>
      </w:rPr>
    </w:lvl>
    <w:lvl w:ilvl="7" w:tplc="8CC25092" w:tentative="1">
      <w:start w:val="1"/>
      <w:numFmt w:val="bullet"/>
      <w:lvlText w:val="o"/>
      <w:lvlJc w:val="left"/>
      <w:pPr>
        <w:ind w:left="5760" w:hanging="360"/>
      </w:pPr>
      <w:rPr>
        <w:rFonts w:ascii="Courier New" w:hAnsi="Courier New" w:cs="Courier New" w:hint="default"/>
      </w:rPr>
    </w:lvl>
    <w:lvl w:ilvl="8" w:tplc="86FCD7C2"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BC9E9DF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AD43A32" w:tentative="1">
      <w:start w:val="1"/>
      <w:numFmt w:val="bullet"/>
      <w:lvlText w:val="o"/>
      <w:lvlJc w:val="left"/>
      <w:pPr>
        <w:tabs>
          <w:tab w:val="num" w:pos="1440"/>
        </w:tabs>
        <w:ind w:left="1440" w:hanging="360"/>
      </w:pPr>
      <w:rPr>
        <w:rFonts w:ascii="Courier New" w:hAnsi="Courier New" w:hint="default"/>
      </w:rPr>
    </w:lvl>
    <w:lvl w:ilvl="2" w:tplc="0D18AF0A" w:tentative="1">
      <w:start w:val="1"/>
      <w:numFmt w:val="bullet"/>
      <w:lvlText w:val=""/>
      <w:lvlJc w:val="left"/>
      <w:pPr>
        <w:tabs>
          <w:tab w:val="num" w:pos="2160"/>
        </w:tabs>
        <w:ind w:left="2160" w:hanging="360"/>
      </w:pPr>
      <w:rPr>
        <w:rFonts w:ascii="Wingdings" w:hAnsi="Wingdings" w:hint="default"/>
      </w:rPr>
    </w:lvl>
    <w:lvl w:ilvl="3" w:tplc="BA6C5BBE" w:tentative="1">
      <w:start w:val="1"/>
      <w:numFmt w:val="bullet"/>
      <w:lvlText w:val=""/>
      <w:lvlJc w:val="left"/>
      <w:pPr>
        <w:tabs>
          <w:tab w:val="num" w:pos="2880"/>
        </w:tabs>
        <w:ind w:left="2880" w:hanging="360"/>
      </w:pPr>
      <w:rPr>
        <w:rFonts w:ascii="Symbol" w:hAnsi="Symbol" w:hint="default"/>
      </w:rPr>
    </w:lvl>
    <w:lvl w:ilvl="4" w:tplc="0E5087DA" w:tentative="1">
      <w:start w:val="1"/>
      <w:numFmt w:val="bullet"/>
      <w:lvlText w:val="o"/>
      <w:lvlJc w:val="left"/>
      <w:pPr>
        <w:tabs>
          <w:tab w:val="num" w:pos="3600"/>
        </w:tabs>
        <w:ind w:left="3600" w:hanging="360"/>
      </w:pPr>
      <w:rPr>
        <w:rFonts w:ascii="Courier New" w:hAnsi="Courier New" w:hint="default"/>
      </w:rPr>
    </w:lvl>
    <w:lvl w:ilvl="5" w:tplc="22E61AB0" w:tentative="1">
      <w:start w:val="1"/>
      <w:numFmt w:val="bullet"/>
      <w:lvlText w:val=""/>
      <w:lvlJc w:val="left"/>
      <w:pPr>
        <w:tabs>
          <w:tab w:val="num" w:pos="4320"/>
        </w:tabs>
        <w:ind w:left="4320" w:hanging="360"/>
      </w:pPr>
      <w:rPr>
        <w:rFonts w:ascii="Wingdings" w:hAnsi="Wingdings" w:hint="default"/>
      </w:rPr>
    </w:lvl>
    <w:lvl w:ilvl="6" w:tplc="5AC4A572" w:tentative="1">
      <w:start w:val="1"/>
      <w:numFmt w:val="bullet"/>
      <w:lvlText w:val=""/>
      <w:lvlJc w:val="left"/>
      <w:pPr>
        <w:tabs>
          <w:tab w:val="num" w:pos="5040"/>
        </w:tabs>
        <w:ind w:left="5040" w:hanging="360"/>
      </w:pPr>
      <w:rPr>
        <w:rFonts w:ascii="Symbol" w:hAnsi="Symbol" w:hint="default"/>
      </w:rPr>
    </w:lvl>
    <w:lvl w:ilvl="7" w:tplc="B3DA565C" w:tentative="1">
      <w:start w:val="1"/>
      <w:numFmt w:val="bullet"/>
      <w:lvlText w:val="o"/>
      <w:lvlJc w:val="left"/>
      <w:pPr>
        <w:tabs>
          <w:tab w:val="num" w:pos="5760"/>
        </w:tabs>
        <w:ind w:left="5760" w:hanging="360"/>
      </w:pPr>
      <w:rPr>
        <w:rFonts w:ascii="Courier New" w:hAnsi="Courier New" w:hint="default"/>
      </w:rPr>
    </w:lvl>
    <w:lvl w:ilvl="8" w:tplc="8522D3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258E320E">
      <w:start w:val="1"/>
      <w:numFmt w:val="decimal"/>
      <w:lvlText w:val="%1."/>
      <w:lvlJc w:val="left"/>
      <w:pPr>
        <w:ind w:left="720" w:hanging="360"/>
      </w:pPr>
    </w:lvl>
    <w:lvl w:ilvl="1" w:tplc="899EE0EE" w:tentative="1">
      <w:start w:val="1"/>
      <w:numFmt w:val="lowerLetter"/>
      <w:lvlText w:val="%2."/>
      <w:lvlJc w:val="left"/>
      <w:pPr>
        <w:ind w:left="1440" w:hanging="360"/>
      </w:pPr>
    </w:lvl>
    <w:lvl w:ilvl="2" w:tplc="8976D8AA" w:tentative="1">
      <w:start w:val="1"/>
      <w:numFmt w:val="lowerRoman"/>
      <w:lvlText w:val="%3."/>
      <w:lvlJc w:val="right"/>
      <w:pPr>
        <w:ind w:left="2160" w:hanging="180"/>
      </w:pPr>
    </w:lvl>
    <w:lvl w:ilvl="3" w:tplc="953A4B92" w:tentative="1">
      <w:start w:val="1"/>
      <w:numFmt w:val="decimal"/>
      <w:lvlText w:val="%4."/>
      <w:lvlJc w:val="left"/>
      <w:pPr>
        <w:ind w:left="2880" w:hanging="360"/>
      </w:pPr>
    </w:lvl>
    <w:lvl w:ilvl="4" w:tplc="7D8E385C" w:tentative="1">
      <w:start w:val="1"/>
      <w:numFmt w:val="lowerLetter"/>
      <w:lvlText w:val="%5."/>
      <w:lvlJc w:val="left"/>
      <w:pPr>
        <w:ind w:left="3600" w:hanging="360"/>
      </w:pPr>
    </w:lvl>
    <w:lvl w:ilvl="5" w:tplc="6B063DF4" w:tentative="1">
      <w:start w:val="1"/>
      <w:numFmt w:val="lowerRoman"/>
      <w:lvlText w:val="%6."/>
      <w:lvlJc w:val="right"/>
      <w:pPr>
        <w:ind w:left="4320" w:hanging="180"/>
      </w:pPr>
    </w:lvl>
    <w:lvl w:ilvl="6" w:tplc="35124908" w:tentative="1">
      <w:start w:val="1"/>
      <w:numFmt w:val="decimal"/>
      <w:lvlText w:val="%7."/>
      <w:lvlJc w:val="left"/>
      <w:pPr>
        <w:ind w:left="5040" w:hanging="360"/>
      </w:pPr>
    </w:lvl>
    <w:lvl w:ilvl="7" w:tplc="3E801130" w:tentative="1">
      <w:start w:val="1"/>
      <w:numFmt w:val="lowerLetter"/>
      <w:lvlText w:val="%8."/>
      <w:lvlJc w:val="left"/>
      <w:pPr>
        <w:ind w:left="5760" w:hanging="360"/>
      </w:pPr>
    </w:lvl>
    <w:lvl w:ilvl="8" w:tplc="A31E3FEC"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24F04"/>
    <w:rsid w:val="00126587"/>
    <w:rsid w:val="001D2AE7"/>
    <w:rsid w:val="00200054"/>
    <w:rsid w:val="00210AEC"/>
    <w:rsid w:val="0025620C"/>
    <w:rsid w:val="00267038"/>
    <w:rsid w:val="00282A51"/>
    <w:rsid w:val="00284E95"/>
    <w:rsid w:val="00295F0E"/>
    <w:rsid w:val="002A4A7D"/>
    <w:rsid w:val="002A5BA0"/>
    <w:rsid w:val="002B087D"/>
    <w:rsid w:val="002C2BD7"/>
    <w:rsid w:val="00371735"/>
    <w:rsid w:val="003749D1"/>
    <w:rsid w:val="00380522"/>
    <w:rsid w:val="003E3722"/>
    <w:rsid w:val="003E3AB0"/>
    <w:rsid w:val="003F26DB"/>
    <w:rsid w:val="0041722B"/>
    <w:rsid w:val="004309DD"/>
    <w:rsid w:val="00457821"/>
    <w:rsid w:val="004758E2"/>
    <w:rsid w:val="00483CC4"/>
    <w:rsid w:val="00483E3A"/>
    <w:rsid w:val="00510168"/>
    <w:rsid w:val="005C459D"/>
    <w:rsid w:val="005C5465"/>
    <w:rsid w:val="006149F1"/>
    <w:rsid w:val="00641609"/>
    <w:rsid w:val="006A7267"/>
    <w:rsid w:val="006D1BFF"/>
    <w:rsid w:val="00706128"/>
    <w:rsid w:val="00707E4F"/>
    <w:rsid w:val="00766651"/>
    <w:rsid w:val="00774BC4"/>
    <w:rsid w:val="007D6A25"/>
    <w:rsid w:val="007E4749"/>
    <w:rsid w:val="007F4495"/>
    <w:rsid w:val="0085583E"/>
    <w:rsid w:val="00883AC9"/>
    <w:rsid w:val="008A4C2F"/>
    <w:rsid w:val="009048FE"/>
    <w:rsid w:val="0091027F"/>
    <w:rsid w:val="009157BD"/>
    <w:rsid w:val="00974AB3"/>
    <w:rsid w:val="009D625C"/>
    <w:rsid w:val="00A0164F"/>
    <w:rsid w:val="00A356DB"/>
    <w:rsid w:val="00AD15F7"/>
    <w:rsid w:val="00BC25D4"/>
    <w:rsid w:val="00BF1CCE"/>
    <w:rsid w:val="00C3676B"/>
    <w:rsid w:val="00CA04F3"/>
    <w:rsid w:val="00CF42B2"/>
    <w:rsid w:val="00D1305C"/>
    <w:rsid w:val="00D4431F"/>
    <w:rsid w:val="00DB183C"/>
    <w:rsid w:val="00DD7668"/>
    <w:rsid w:val="00DF7476"/>
    <w:rsid w:val="00E06F2E"/>
    <w:rsid w:val="00E22E70"/>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C20D41-7B31-4159-A952-C2B40D9D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Moister</cp:lastModifiedBy>
  <cp:revision>5</cp:revision>
  <cp:lastPrinted>2014-03-21T13:56:00Z</cp:lastPrinted>
  <dcterms:created xsi:type="dcterms:W3CDTF">2021-09-15T12:16:00Z</dcterms:created>
  <dcterms:modified xsi:type="dcterms:W3CDTF">2022-07-18T10:14:00Z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Centre for Governance and Public Scrutiny - Review</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MeetingDate">
    <vt:lpwstr>Tuesday, 26 July 2022</vt:lpwstr>
  </property>
  <property fmtid="{D5CDD505-2E9C-101B-9397-08002B2CF9AE}" pid="10" name="MeetingDateLegal">
    <vt:lpwstr>MeetingDateLegal</vt:lpwstr>
  </property>
</Properties>
</file>